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2086"/>
        <w:gridCol w:w="1647"/>
        <w:gridCol w:w="3970"/>
        <w:gridCol w:w="1785"/>
      </w:tblGrid>
      <w:tr>
        <w:trPr>
          <w:trHeight w:val="223" w:hRule="atLeast"/>
        </w:trPr>
        <w:tc>
          <w:tcPr>
            <w:tcW w:w="11078" w:type="dxa"/>
            <w:gridSpan w:val="5"/>
          </w:tcPr>
          <w:p>
            <w:pPr>
              <w:pStyle w:val="TableParagraph"/>
              <w:spacing w:line="204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EK-3_FİZİBİLİTE</w:t>
            </w:r>
            <w:r>
              <w:rPr>
                <w:b/>
                <w:spacing w:val="20"/>
                <w:sz w:val="19"/>
              </w:rPr>
              <w:t> </w:t>
            </w:r>
            <w:r>
              <w:rPr>
                <w:b/>
                <w:sz w:val="19"/>
              </w:rPr>
              <w:t>RAPORU</w:t>
            </w:r>
          </w:p>
        </w:tc>
      </w:tr>
      <w:tr>
        <w:trPr>
          <w:trHeight w:val="473" w:hRule="atLeast"/>
        </w:trPr>
        <w:tc>
          <w:tcPr>
            <w:tcW w:w="11078" w:type="dxa"/>
            <w:gridSpan w:val="5"/>
          </w:tcPr>
          <w:p>
            <w:pPr>
              <w:pStyle w:val="TableParagraph"/>
              <w:spacing w:before="105"/>
              <w:ind w:left="3989" w:right="3939"/>
              <w:rPr>
                <w:b/>
                <w:sz w:val="19"/>
              </w:rPr>
            </w:pPr>
            <w:r>
              <w:rPr>
                <w:b/>
                <w:sz w:val="19"/>
              </w:rPr>
              <w:t>PV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SİSTEMLER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İÇİN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FİZİBİLİTE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RAPORU</w:t>
            </w:r>
          </w:p>
        </w:tc>
      </w:tr>
      <w:tr>
        <w:trPr>
          <w:trHeight w:val="302" w:hRule="atLeast"/>
        </w:trPr>
        <w:tc>
          <w:tcPr>
            <w:tcW w:w="159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>
            <w:pPr>
              <w:pStyle w:val="TableParagraph"/>
              <w:spacing w:before="19"/>
              <w:ind w:left="30"/>
              <w:jc w:val="left"/>
              <w:rPr>
                <w:sz w:val="19"/>
              </w:rPr>
            </w:pPr>
            <w:r>
              <w:rPr>
                <w:sz w:val="19"/>
              </w:rPr>
              <w:t>Başvuru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Sahibi:</w:t>
            </w:r>
          </w:p>
        </w:tc>
        <w:tc>
          <w:tcPr>
            <w:tcW w:w="948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200"/>
              <w:jc w:val="left"/>
              <w:rPr>
                <w:sz w:val="19"/>
              </w:rPr>
            </w:pPr>
            <w:r>
              <w:rPr>
                <w:sz w:val="19"/>
              </w:rPr>
              <w:t>ARDEN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GIDA</w:t>
            </w:r>
          </w:p>
        </w:tc>
      </w:tr>
      <w:tr>
        <w:trPr>
          <w:trHeight w:val="321" w:hRule="atLeast"/>
        </w:trPr>
        <w:tc>
          <w:tcPr>
            <w:tcW w:w="15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>
            <w:pPr>
              <w:pStyle w:val="TableParagraph"/>
              <w:spacing w:before="37"/>
              <w:ind w:left="30"/>
              <w:jc w:val="left"/>
              <w:rPr>
                <w:sz w:val="19"/>
              </w:rPr>
            </w:pPr>
            <w:r>
              <w:rPr>
                <w:sz w:val="19"/>
              </w:rPr>
              <w:t>Tesis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Türü: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200"/>
              <w:jc w:val="left"/>
              <w:rPr>
                <w:sz w:val="19"/>
              </w:rPr>
            </w:pPr>
            <w:r>
              <w:rPr>
                <w:sz w:val="19"/>
              </w:rPr>
              <w:t>ÇATI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ÜZERİNE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UYGULAMA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>
            <w:pPr>
              <w:pStyle w:val="TableParagraph"/>
              <w:spacing w:before="30"/>
              <w:ind w:left="48"/>
              <w:jc w:val="left"/>
              <w:rPr>
                <w:sz w:val="19"/>
              </w:rPr>
            </w:pPr>
            <w:r>
              <w:rPr>
                <w:sz w:val="19"/>
              </w:rPr>
              <w:t>Tesis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Gerilim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Seviyesi: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617" w:right="553"/>
              <w:rPr>
                <w:sz w:val="19"/>
              </w:rPr>
            </w:pPr>
            <w:r>
              <w:rPr>
                <w:sz w:val="19"/>
              </w:rPr>
              <w:t>415V</w:t>
            </w:r>
          </w:p>
        </w:tc>
      </w:tr>
      <w:tr>
        <w:trPr>
          <w:trHeight w:val="300" w:hRule="atLeast"/>
        </w:trPr>
        <w:tc>
          <w:tcPr>
            <w:tcW w:w="159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2CC"/>
          </w:tcPr>
          <w:p>
            <w:pPr>
              <w:pStyle w:val="TableParagraph"/>
              <w:spacing w:before="37"/>
              <w:ind w:left="30"/>
              <w:jc w:val="left"/>
              <w:rPr>
                <w:sz w:val="19"/>
              </w:rPr>
            </w:pPr>
            <w:r>
              <w:rPr>
                <w:sz w:val="19"/>
              </w:rPr>
              <w:t>YEK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Kaynak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Türü: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200"/>
              <w:jc w:val="left"/>
              <w:rPr>
                <w:sz w:val="19"/>
              </w:rPr>
            </w:pPr>
            <w:r>
              <w:rPr>
                <w:sz w:val="19"/>
              </w:rPr>
              <w:t>Fotovoltaik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2CC"/>
          </w:tcPr>
          <w:p>
            <w:pPr>
              <w:pStyle w:val="TableParagraph"/>
              <w:spacing w:before="28"/>
              <w:ind w:left="48"/>
              <w:jc w:val="left"/>
              <w:rPr>
                <w:sz w:val="19"/>
              </w:rPr>
            </w:pPr>
            <w:r>
              <w:rPr>
                <w:sz w:val="19"/>
              </w:rPr>
              <w:t>YEK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Kapasitesi: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28"/>
              <w:ind w:left="621" w:right="553"/>
              <w:rPr>
                <w:sz w:val="19"/>
              </w:rPr>
            </w:pPr>
            <w:r>
              <w:rPr>
                <w:sz w:val="19"/>
              </w:rPr>
              <w:t>186kW</w:t>
            </w:r>
          </w:p>
        </w:tc>
      </w:tr>
      <w:tr>
        <w:trPr>
          <w:trHeight w:val="223" w:hRule="atLeast"/>
        </w:trPr>
        <w:tc>
          <w:tcPr>
            <w:tcW w:w="11078" w:type="dxa"/>
            <w:gridSpan w:val="5"/>
          </w:tcPr>
          <w:p>
            <w:pPr>
              <w:pStyle w:val="TableParagraph"/>
              <w:tabs>
                <w:tab w:pos="2132" w:val="left" w:leader="dot"/>
              </w:tabs>
              <w:spacing w:line="204" w:lineRule="exact"/>
              <w:ind w:left="30"/>
              <w:jc w:val="left"/>
              <w:rPr>
                <w:sz w:val="19"/>
              </w:rPr>
            </w:pPr>
            <w:r>
              <w:rPr>
                <w:sz w:val="19"/>
              </w:rPr>
              <w:t>KURULU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PV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: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kWp</w:t>
            </w:r>
          </w:p>
        </w:tc>
      </w:tr>
      <w:tr>
        <w:trPr>
          <w:trHeight w:val="223" w:hRule="atLeast"/>
        </w:trPr>
        <w:tc>
          <w:tcPr>
            <w:tcW w:w="11078" w:type="dxa"/>
            <w:gridSpan w:val="5"/>
          </w:tcPr>
          <w:p>
            <w:pPr>
              <w:pStyle w:val="TableParagraph"/>
              <w:spacing w:line="204" w:lineRule="exact"/>
              <w:ind w:left="3989" w:right="3937"/>
              <w:rPr>
                <w:b/>
                <w:sz w:val="19"/>
              </w:rPr>
            </w:pPr>
            <w:r>
              <w:rPr>
                <w:b/>
                <w:sz w:val="19"/>
              </w:rPr>
              <w:t>Sistemde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Kullanılacak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Ekipman</w:t>
            </w:r>
          </w:p>
        </w:tc>
      </w:tr>
      <w:tr>
        <w:trPr>
          <w:trHeight w:val="447" w:hRule="atLeast"/>
        </w:trPr>
        <w:tc>
          <w:tcPr>
            <w:tcW w:w="159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right="16"/>
              <w:jc w:val="right"/>
              <w:rPr>
                <w:sz w:val="19"/>
              </w:rPr>
            </w:pPr>
            <w:r>
              <w:rPr>
                <w:sz w:val="19"/>
              </w:rPr>
              <w:t>Panel</w:t>
            </w:r>
          </w:p>
        </w:tc>
        <w:tc>
          <w:tcPr>
            <w:tcW w:w="208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906" w:val="left" w:leader="dot"/>
              </w:tabs>
              <w:spacing w:before="103"/>
              <w:ind w:left="48"/>
              <w:jc w:val="left"/>
              <w:rPr>
                <w:sz w:val="19"/>
              </w:rPr>
            </w:pPr>
            <w:r>
              <w:rPr>
                <w:sz w:val="19"/>
              </w:rPr>
              <w:t>Sayısı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adet</w:t>
            </w:r>
          </w:p>
        </w:tc>
        <w:tc>
          <w:tcPr>
            <w:tcW w:w="164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47"/>
              <w:jc w:val="left"/>
              <w:rPr>
                <w:sz w:val="19"/>
              </w:rPr>
            </w:pPr>
            <w:r>
              <w:rPr>
                <w:sz w:val="19"/>
              </w:rPr>
              <w:t>Gücü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(W/adet):….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Wp</w:t>
            </w:r>
          </w:p>
        </w:tc>
        <w:tc>
          <w:tcPr>
            <w:tcW w:w="1785" w:type="dxa"/>
            <w:tcBorders>
              <w:lef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59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0" w:right="356"/>
              <w:rPr>
                <w:b/>
                <w:sz w:val="19"/>
              </w:rPr>
            </w:pPr>
            <w:r>
              <w:rPr>
                <w:b/>
                <w:sz w:val="19"/>
              </w:rPr>
              <w:t>Inverter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1</w:t>
            </w:r>
          </w:p>
          <w:p>
            <w:pPr>
              <w:pStyle w:val="TableParagraph"/>
              <w:spacing w:before="23"/>
              <w:ind w:left="380" w:right="355"/>
              <w:rPr>
                <w:b/>
                <w:sz w:val="19"/>
              </w:rPr>
            </w:pPr>
            <w:r>
              <w:rPr>
                <w:b/>
                <w:sz w:val="19"/>
              </w:rPr>
              <w:t>...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kVA</w:t>
            </w:r>
          </w:p>
        </w:tc>
        <w:tc>
          <w:tcPr>
            <w:tcW w:w="2086" w:type="dxa"/>
            <w:vMerge w:val="restart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8"/>
              <w:ind w:left="325" w:right="296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MPPT</w:t>
            </w:r>
          </w:p>
          <w:p>
            <w:pPr>
              <w:pStyle w:val="TableParagraph"/>
              <w:spacing w:before="22"/>
              <w:ind w:left="325" w:right="297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(….</w:t>
            </w:r>
            <w:r>
              <w:rPr>
                <w:b/>
                <w:color w:val="FF0000"/>
                <w:spacing w:val="6"/>
                <w:sz w:val="19"/>
              </w:rPr>
              <w:t> </w:t>
            </w:r>
            <w:r>
              <w:rPr>
                <w:b/>
                <w:color w:val="FF0000"/>
                <w:sz w:val="19"/>
              </w:rPr>
              <w:t>kWp)</w:t>
            </w:r>
          </w:p>
          <w:p>
            <w:pPr>
              <w:pStyle w:val="TableParagraph"/>
              <w:spacing w:before="23"/>
              <w:ind w:left="325" w:right="302"/>
              <w:rPr>
                <w:sz w:val="19"/>
              </w:rPr>
            </w:pPr>
            <w:r>
              <w:rPr>
                <w:color w:val="FF0000"/>
                <w:sz w:val="19"/>
              </w:rPr>
              <w:t>..</w:t>
            </w:r>
            <w:r>
              <w:rPr>
                <w:color w:val="FF0000"/>
                <w:spacing w:val="3"/>
                <w:sz w:val="19"/>
              </w:rPr>
              <w:t> </w:t>
            </w:r>
            <w:r>
              <w:rPr>
                <w:color w:val="FF0000"/>
                <w:sz w:val="19"/>
              </w:rPr>
              <w:t>adet</w:t>
            </w:r>
            <w:r>
              <w:rPr>
                <w:color w:val="FF0000"/>
                <w:spacing w:val="7"/>
                <w:sz w:val="19"/>
              </w:rPr>
              <w:t> </w:t>
            </w:r>
            <w:r>
              <w:rPr>
                <w:color w:val="FF0000"/>
                <w:sz w:val="19"/>
              </w:rPr>
              <w:t>Solar</w:t>
            </w:r>
            <w:r>
              <w:rPr>
                <w:color w:val="FF0000"/>
                <w:spacing w:val="6"/>
                <w:sz w:val="19"/>
              </w:rPr>
              <w:t> </w:t>
            </w:r>
            <w:r>
              <w:rPr>
                <w:color w:val="FF0000"/>
                <w:sz w:val="19"/>
              </w:rPr>
              <w:t>Panel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6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1.1.1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6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3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1.1.2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3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1.2.1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3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1.2.2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2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1.3.1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4" w:hRule="atLeast"/>
        </w:trPr>
        <w:tc>
          <w:tcPr>
            <w:tcW w:w="159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0" w:right="356"/>
              <w:rPr>
                <w:b/>
                <w:sz w:val="19"/>
              </w:rPr>
            </w:pPr>
            <w:r>
              <w:rPr>
                <w:b/>
                <w:sz w:val="19"/>
              </w:rPr>
              <w:t>Inverter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2</w:t>
            </w:r>
          </w:p>
          <w:p>
            <w:pPr>
              <w:pStyle w:val="TableParagraph"/>
              <w:spacing w:before="23"/>
              <w:ind w:left="380" w:right="355"/>
              <w:rPr>
                <w:b/>
                <w:sz w:val="19"/>
              </w:rPr>
            </w:pPr>
            <w:r>
              <w:rPr>
                <w:b/>
                <w:sz w:val="19"/>
              </w:rPr>
              <w:t>...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kVA</w:t>
            </w:r>
          </w:p>
        </w:tc>
        <w:tc>
          <w:tcPr>
            <w:tcW w:w="2086" w:type="dxa"/>
            <w:vMerge w:val="restart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991" w:val="left" w:leader="dot"/>
              </w:tabs>
              <w:spacing w:line="264" w:lineRule="auto"/>
              <w:ind w:left="677" w:right="646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MPPT    </w:t>
            </w:r>
            <w:r>
              <w:rPr>
                <w:b/>
                <w:color w:val="FF0000"/>
                <w:spacing w:val="15"/>
                <w:sz w:val="19"/>
              </w:rPr>
              <w:t> </w:t>
            </w:r>
            <w:r>
              <w:rPr>
                <w:b/>
                <w:color w:val="FF0000"/>
                <w:sz w:val="19"/>
              </w:rPr>
              <w:t>(</w:t>
            </w:r>
            <w:r>
              <w:rPr>
                <w:rFonts w:ascii="Times New Roman"/>
                <w:b/>
                <w:color w:val="FF0000"/>
                <w:sz w:val="19"/>
              </w:rPr>
              <w:tab/>
            </w:r>
            <w:r>
              <w:rPr>
                <w:b/>
                <w:color w:val="FF0000"/>
                <w:sz w:val="19"/>
              </w:rPr>
              <w:t>kWp)</w:t>
            </w:r>
          </w:p>
          <w:p>
            <w:pPr>
              <w:pStyle w:val="TableParagraph"/>
              <w:spacing w:line="230" w:lineRule="exact"/>
              <w:ind w:left="325" w:right="302"/>
              <w:rPr>
                <w:sz w:val="19"/>
              </w:rPr>
            </w:pPr>
            <w:r>
              <w:rPr>
                <w:color w:val="FF0000"/>
                <w:sz w:val="19"/>
              </w:rPr>
              <w:t>..</w:t>
            </w:r>
            <w:r>
              <w:rPr>
                <w:color w:val="FF0000"/>
                <w:spacing w:val="3"/>
                <w:sz w:val="19"/>
              </w:rPr>
              <w:t> </w:t>
            </w:r>
            <w:r>
              <w:rPr>
                <w:color w:val="FF0000"/>
                <w:sz w:val="19"/>
              </w:rPr>
              <w:t>adet</w:t>
            </w:r>
            <w:r>
              <w:rPr>
                <w:color w:val="FF0000"/>
                <w:spacing w:val="7"/>
                <w:sz w:val="19"/>
              </w:rPr>
              <w:t> </w:t>
            </w:r>
            <w:r>
              <w:rPr>
                <w:color w:val="FF0000"/>
                <w:sz w:val="19"/>
              </w:rPr>
              <w:t>Solar</w:t>
            </w:r>
            <w:r>
              <w:rPr>
                <w:color w:val="FF0000"/>
                <w:spacing w:val="6"/>
                <w:sz w:val="19"/>
              </w:rPr>
              <w:t> </w:t>
            </w:r>
            <w:r>
              <w:rPr>
                <w:color w:val="FF0000"/>
                <w:sz w:val="19"/>
              </w:rPr>
              <w:t>Panel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6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2.1.1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6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3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2.1.2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3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2.2.1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3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2.2.2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2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2.3.1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4" w:hRule="atLeast"/>
        </w:trPr>
        <w:tc>
          <w:tcPr>
            <w:tcW w:w="159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80" w:right="356"/>
              <w:rPr>
                <w:b/>
                <w:sz w:val="19"/>
              </w:rPr>
            </w:pPr>
            <w:r>
              <w:rPr>
                <w:b/>
                <w:sz w:val="19"/>
              </w:rPr>
              <w:t>Inverter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3</w:t>
            </w:r>
          </w:p>
          <w:p>
            <w:pPr>
              <w:pStyle w:val="TableParagraph"/>
              <w:spacing w:before="22"/>
              <w:ind w:left="380" w:right="355"/>
              <w:rPr>
                <w:b/>
                <w:sz w:val="19"/>
              </w:rPr>
            </w:pPr>
            <w:r>
              <w:rPr>
                <w:b/>
                <w:sz w:val="19"/>
              </w:rPr>
              <w:t>...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kVA</w:t>
            </w:r>
          </w:p>
        </w:tc>
        <w:tc>
          <w:tcPr>
            <w:tcW w:w="2086" w:type="dxa"/>
            <w:vMerge w:val="restart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325" w:right="296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MPPT</w:t>
            </w:r>
          </w:p>
          <w:p>
            <w:pPr>
              <w:pStyle w:val="TableParagraph"/>
              <w:spacing w:before="23"/>
              <w:ind w:left="325" w:right="297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(….</w:t>
            </w:r>
            <w:r>
              <w:rPr>
                <w:b/>
                <w:color w:val="FF0000"/>
                <w:spacing w:val="6"/>
                <w:sz w:val="19"/>
              </w:rPr>
              <w:t> </w:t>
            </w:r>
            <w:r>
              <w:rPr>
                <w:b/>
                <w:color w:val="FF0000"/>
                <w:sz w:val="19"/>
              </w:rPr>
              <w:t>kWp)</w:t>
            </w:r>
          </w:p>
          <w:p>
            <w:pPr>
              <w:pStyle w:val="TableParagraph"/>
              <w:spacing w:before="22"/>
              <w:ind w:left="325" w:right="302"/>
              <w:rPr>
                <w:sz w:val="19"/>
              </w:rPr>
            </w:pPr>
            <w:r>
              <w:rPr>
                <w:color w:val="FF0000"/>
                <w:sz w:val="19"/>
              </w:rPr>
              <w:t>..</w:t>
            </w:r>
            <w:r>
              <w:rPr>
                <w:color w:val="FF0000"/>
                <w:spacing w:val="3"/>
                <w:sz w:val="19"/>
              </w:rPr>
              <w:t> </w:t>
            </w:r>
            <w:r>
              <w:rPr>
                <w:color w:val="FF0000"/>
                <w:sz w:val="19"/>
              </w:rPr>
              <w:t>adet</w:t>
            </w:r>
            <w:r>
              <w:rPr>
                <w:color w:val="FF0000"/>
                <w:spacing w:val="7"/>
                <w:sz w:val="19"/>
              </w:rPr>
              <w:t> </w:t>
            </w:r>
            <w:r>
              <w:rPr>
                <w:color w:val="FF0000"/>
                <w:sz w:val="19"/>
              </w:rPr>
              <w:t>Solar</w:t>
            </w:r>
            <w:r>
              <w:rPr>
                <w:color w:val="FF0000"/>
                <w:spacing w:val="6"/>
                <w:sz w:val="19"/>
              </w:rPr>
              <w:t> </w:t>
            </w:r>
            <w:r>
              <w:rPr>
                <w:color w:val="FF0000"/>
                <w:sz w:val="19"/>
              </w:rPr>
              <w:t>Panel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6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3.1.1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6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3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3.1.2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3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3.2.1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3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3.2.2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3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3.3.1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2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85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3.3.2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>
            <w:pPr>
              <w:pStyle w:val="TableParagraph"/>
              <w:spacing w:before="75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4" w:hRule="atLeast"/>
        </w:trPr>
        <w:tc>
          <w:tcPr>
            <w:tcW w:w="159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0" w:right="356"/>
              <w:rPr>
                <w:b/>
                <w:sz w:val="19"/>
              </w:rPr>
            </w:pPr>
            <w:r>
              <w:rPr>
                <w:b/>
                <w:sz w:val="19"/>
              </w:rPr>
              <w:t>Inverter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4</w:t>
            </w:r>
          </w:p>
          <w:p>
            <w:pPr>
              <w:pStyle w:val="TableParagraph"/>
              <w:spacing w:before="22"/>
              <w:ind w:left="380" w:right="355"/>
              <w:rPr>
                <w:b/>
                <w:sz w:val="19"/>
              </w:rPr>
            </w:pPr>
            <w:r>
              <w:rPr>
                <w:b/>
                <w:sz w:val="19"/>
              </w:rPr>
              <w:t>….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kVA</w:t>
            </w:r>
          </w:p>
        </w:tc>
        <w:tc>
          <w:tcPr>
            <w:tcW w:w="2086" w:type="dxa"/>
            <w:vMerge w:val="restart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25" w:right="296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MPPT</w:t>
            </w:r>
          </w:p>
          <w:p>
            <w:pPr>
              <w:pStyle w:val="TableParagraph"/>
              <w:spacing w:before="23"/>
              <w:ind w:left="325" w:right="297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(….</w:t>
            </w:r>
            <w:r>
              <w:rPr>
                <w:b/>
                <w:color w:val="FF0000"/>
                <w:spacing w:val="6"/>
                <w:sz w:val="19"/>
              </w:rPr>
              <w:t> </w:t>
            </w:r>
            <w:r>
              <w:rPr>
                <w:b/>
                <w:color w:val="FF0000"/>
                <w:sz w:val="19"/>
              </w:rPr>
              <w:t>kWp)</w:t>
            </w:r>
          </w:p>
          <w:p>
            <w:pPr>
              <w:pStyle w:val="TableParagraph"/>
              <w:spacing w:before="22"/>
              <w:ind w:left="325" w:right="302"/>
              <w:rPr>
                <w:sz w:val="19"/>
              </w:rPr>
            </w:pPr>
            <w:r>
              <w:rPr>
                <w:color w:val="FF0000"/>
                <w:sz w:val="19"/>
              </w:rPr>
              <w:t>..</w:t>
            </w:r>
            <w:r>
              <w:rPr>
                <w:color w:val="FF0000"/>
                <w:spacing w:val="3"/>
                <w:sz w:val="19"/>
              </w:rPr>
              <w:t> </w:t>
            </w:r>
            <w:r>
              <w:rPr>
                <w:color w:val="FF0000"/>
                <w:sz w:val="19"/>
              </w:rPr>
              <w:t>adet</w:t>
            </w:r>
            <w:r>
              <w:rPr>
                <w:color w:val="FF0000"/>
                <w:spacing w:val="7"/>
                <w:sz w:val="19"/>
              </w:rPr>
              <w:t> </w:t>
            </w:r>
            <w:r>
              <w:rPr>
                <w:color w:val="FF0000"/>
                <w:sz w:val="19"/>
              </w:rPr>
              <w:t>Solar</w:t>
            </w:r>
            <w:r>
              <w:rPr>
                <w:color w:val="FF0000"/>
                <w:spacing w:val="6"/>
                <w:sz w:val="19"/>
              </w:rPr>
              <w:t> </w:t>
            </w:r>
            <w:r>
              <w:rPr>
                <w:color w:val="FF0000"/>
                <w:sz w:val="19"/>
              </w:rPr>
              <w:t>Panel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6"/>
              <w:ind w:left="429" w:right="380"/>
              <w:rPr>
                <w:sz w:val="19"/>
              </w:rPr>
            </w:pPr>
            <w:r>
              <w:rPr>
                <w:sz w:val="19"/>
              </w:rPr>
              <w:t>MPP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4.1.1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right="432"/>
              <w:jc w:val="right"/>
              <w:rPr>
                <w:sz w:val="19"/>
              </w:rPr>
            </w:pPr>
            <w:r>
              <w:rPr>
                <w:sz w:val="19"/>
              </w:rPr>
              <w:t>…......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marka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…..Wp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Solar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panel,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..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Adet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6"/>
              <w:ind w:left="617" w:right="553"/>
              <w:rPr>
                <w:sz w:val="19"/>
              </w:rPr>
            </w:pPr>
            <w:r>
              <w:rPr>
                <w:sz w:val="19"/>
              </w:rPr>
              <w:t>….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Voc</w:t>
            </w:r>
          </w:p>
        </w:tc>
      </w:tr>
      <w:tr>
        <w:trPr>
          <w:trHeight w:val="412" w:hRule="atLeast"/>
        </w:trPr>
        <w:tc>
          <w:tcPr>
            <w:tcW w:w="1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646" w:hRule="atLeast"/>
        </w:trPr>
        <w:tc>
          <w:tcPr>
            <w:tcW w:w="11078" w:type="dxa"/>
            <w:gridSpan w:val="5"/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TEKLİF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SAHİBİ</w:t>
            </w:r>
          </w:p>
          <w:p>
            <w:pPr>
              <w:pStyle w:val="TableParagraph"/>
              <w:spacing w:before="2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İmza/Kaşe:</w:t>
            </w: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Tarih: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ind w:right="117"/>
        <w:jc w:val="right"/>
      </w:pPr>
      <w:r>
        <w:rPr/>
        <w:t>Sayfa</w:t>
      </w:r>
      <w:r>
        <w:rPr>
          <w:spacing w:val="4"/>
        </w:rPr>
        <w:t> </w:t>
      </w:r>
      <w:r>
        <w:rPr/>
        <w:t>1</w:t>
      </w:r>
    </w:p>
    <w:sectPr>
      <w:type w:val="continuous"/>
      <w:pgSz w:w="11910" w:h="16840"/>
      <w:pgMar w:top="1060" w:bottom="280" w:left="2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KE^0F L0STES0.xlsx</dc:title>
  <dcterms:created xsi:type="dcterms:W3CDTF">2025-07-10T09:44:32Z</dcterms:created>
  <dcterms:modified xsi:type="dcterms:W3CDTF">2025-07-10T09:44:32Z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2025-07-10T00:00:00Z</vt:filetime>
  </property>
</Properties>
</file>